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Методическая разработка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«Здоровый и безопасный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образ жизни в ДЮСШ»</w:t>
      </w: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40"/>
          <w:szCs w:val="40"/>
          <w:lang w:eastAsia="ru-RU"/>
        </w:rPr>
        <w:t>Автор: тренер-преподаватель</w:t>
      </w: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Пелевин А.В.</w:t>
      </w: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2019 год</w:t>
      </w:r>
      <w:r w:rsidRPr="00304F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стр.3</w:t>
      </w: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 часть.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стр.3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 Обоснование проекта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стр.3</w:t>
      </w: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7"/>
          <w:szCs w:val="27"/>
          <w:lang w:eastAsia="ru-RU"/>
        </w:rPr>
        <w:t>2.2 Содержание проекта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стр.5</w:t>
      </w: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2.2.1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моменты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стр.5</w:t>
      </w: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2.2.2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Модель по формированию мотивации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стр.7</w:t>
      </w: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2.2.3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формирования </w:t>
      </w: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мотивации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здоровому и безопасному образу жизни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культуры здорового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образа жизни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стр.7</w:t>
      </w: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2.2.4 Ожидаемые результаты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стр.12</w:t>
      </w: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стр.14</w:t>
      </w: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Использованная литература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стр.14</w:t>
      </w: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педагогике инициируется интерес к методу проектов, как к технологии, направленной на решение важнейших образовательных стратегий. Не обошел он и ДЮСШ.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возник ещё в США в 20-е годы XX века и первоначально назывался методом проблем. В школах России он использовался в начале XX века, но так как плохо стыковался с занятиями, то был изъят.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проектная технология приобретает все большую популярность. Принятое понятие проекта предполагает разработку замысла, идеи, детального плана продукта и т.п. При этом имеется в виду разработка не только главной идеи, но и условий её реализации. В последние годы проектом стали называть практически любое мероприятие, даже без </w:t>
      </w:r>
      <w:r w:rsidRPr="00304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целостной и детальной проработки. Но следует различать широкое толкование проекта как понятия и метода проекта.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Проектная технология</w:t>
      </w:r>
      <w:r w:rsidRPr="00304F8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взаимодействие в ходе обучения и обучение в системе социального взаимодействия, при котором учащиеся и воспитанники принимают и выполняют различные социальные роли (организатора, лидера, исполнителя и т.д.), приучаются, готовятся к их выполнению в процессе решения проблемных задач в ситуациях реального взаимодействия.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 проектов</w:t>
      </w:r>
      <w:r w:rsidRPr="00304F8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решение какой-либо проблемы, которая предусматривает использование разнообразных методов, средств обучения, а также интегрирование знаний и умений. Результаты проектов должны быть осязаемыми.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проектной деятельности в обучении физической культуры в современной школе, в том числе и в ДЮСШ, становится все более актуальным. И не случайно, ведь при помощи проекта можно реализовать не только образовательные, но и развивающие, а также воспитательные задачи, стоящие перед учителем и тренером-преподавателем.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приобщить детей к здоровому образу жизни? Как сделать, чтобы они с нетерпением ждали учебно-тренировочные занятия и стремились заниматься самостоятельно? Как выстроить процесс обучения, чтобы занятия стали ежедневной потребностью ребенка? Эти вопросы возникают, наверное, у каждого тренера-преподавателя. Все мы хотим быть сильными и здоровыми, жить как можно дольше.</w:t>
      </w:r>
    </w:p>
    <w:p w:rsidR="00304F8B" w:rsidRPr="00304F8B" w:rsidRDefault="00304F8B" w:rsidP="00304F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проектной деятельности в ДЮСШ создаёт условия для успешной социализации различных категорий обучающихся с учетом состояния их физического и морально-психологического здоровья, возрастных и индивидуальных особенностей, а так же обеспечивает поддержку педагогов, активно внедряющих в образовательный процесс элементы инновационных технологий физкультурно-оздоровительной работы.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Основная часть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2.1. </w:t>
      </w:r>
      <w:r w:rsidRPr="00304F8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Обоснование проекта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проблема здоровья детей приобретает наиболее значимый характер. Здоровье – это залог человеческого благополучия, одно из условий успешного социального и экономического развития любого государства. Поэтому важно с раннего детства прививать навыки здорового образа жизни.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детей определяется наследственностью и образом жизни. Современная наука утверждает, что только 20% уровня здоровья зависят от наследственных факторов, 20% - от экологии, 10% - от деятельности здравоохранения, а остальные 50% - от образа жизни человека. Но ведь большую часть времени ребёнок в течение 9-11 лет проводит в школе, а по данным здравоохранения за последние годы наблюдается ухудшение здоровья детей.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14% современных детей практически здоровы, а у 86% наблюдаются нарушения здоровья. 50% имеют отклонения в развитии ОДС, 35-40% страдают хроническими заболеваниями, 80% детей поступают в 1 класс, имея различные отклонения в состоянии здоровья (от функциональных расстройств до хронических заболеваний). Причина – гиподинамия, т.е. недостаточная физическая нагрузка негативно влияет на здоровье школьников.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жизни, положительное отношение к занятиям спортом и физической культурой закладываются в школьные годы. Поэтому роль педагогов и тренеров состоит в формировании мотивации здорового и безопасного образа жизни учащихся.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 проекта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Мотивация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побуждение к действию; динамический процесс психофизиологического плана, управляющий поведением человека, определяющий его направленность, организованность, активность и устойчивость; способность человека деятельно удовлетворять свои потребности.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формирование мотивации здорового и безопасного образа жизни является актуальным.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раньше у подростка сформируется мотивация, то есть осознанная необходимость заботиться о своем здоровье, тем здоровее будет каждый человек и общество в целом, а у молодых людей в рейтинге жизненных ценностей здоровье занимает лишь 4 место (после значимости семьи, дружбы и общения, финансового благополучия). Последствия такого невнимания к себе сказываются уже в более зрелом возрасте.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Гипотеза проекта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целенаправленная работа по организации совместной деятельности с вовлечением обучающихся позволит не только сформировать мотивацию на здоровый и безопасный образ жизни, но и создать условия для раскрытия индивидуальных возможностей</w:t>
      </w:r>
      <w:r w:rsidRPr="00304F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проекта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304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04F8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пропаганда и продвижение физической культуры и спорта среди подрастающего поколения через реализацию физкультурно-спортивных мероприятий и инициатив, включая продвижение  Всероссийского физкультурно-спортивного комплекса «Готов к труду и обороне» (ГТО).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304F8B" w:rsidRPr="00304F8B" w:rsidRDefault="00304F8B" w:rsidP="00304F8B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 проанализировать состояние проблемы в педагогической теории и практике;</w:t>
      </w:r>
    </w:p>
    <w:p w:rsidR="00304F8B" w:rsidRPr="00304F8B" w:rsidRDefault="00304F8B" w:rsidP="00304F8B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отбор технологий, методов и приёмов работы по формированию мотивации;</w:t>
      </w:r>
    </w:p>
    <w:p w:rsidR="00304F8B" w:rsidRPr="00304F8B" w:rsidRDefault="00304F8B" w:rsidP="00304F8B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разработать программу формирования мотивации здорового и безопасного образа жизни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культуры здорового и безопасного образа жизни с опорой на результаты;</w:t>
      </w:r>
    </w:p>
    <w:p w:rsidR="00304F8B" w:rsidRPr="00304F8B" w:rsidRDefault="00304F8B" w:rsidP="00304F8B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показатели достижения результатов;</w:t>
      </w:r>
    </w:p>
    <w:p w:rsidR="00304F8B" w:rsidRPr="00304F8B" w:rsidRDefault="00304F8B" w:rsidP="00304F8B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спрогнозировать ожидаемые результаты.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и оптимальность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Новизна: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формирование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мировозрения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принятие  здорового и безопасного образа жизни за счет использования   альтернативных форм и методов совместной деятельности педагогов, тренеров-преподавателей и  обучающихся школы, разработка программы обучения футболу, ориентированной на формирование мотивации здорового и безопасного образа жизни обучающихся.</w:t>
      </w:r>
    </w:p>
    <w:p w:rsidR="00304F8B" w:rsidRPr="00304F8B" w:rsidRDefault="00304F8B" w:rsidP="00304F8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Оптимальность: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использования   альтернативных форм и методов совместной деятельности педагогов и  обучающихся школы позволит более эффективно за короткий промежуток времени получить качественный результат: формирование мотивации обучающихся на принятие  здорового и безопасного образа жизни детей.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2.2 Содержание проекта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2.2.1 Общие моменты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Теоретико-методологическая основа исследования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Теоретико-методологическая основа проекта основана на уровнях: философском, общетеоретическом, технологическом и предметном.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Инновационная направленность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Инновационная направленность проекта по  формированию мотивации здорового и безопасного образа жизни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в создании модели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среды, в которой происходит развитие творческой, стремящейся к сохранению физического, психического и нравственного здоровья личности обучающегося.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тренера-преподавателя и детей поможет понять, что школьники знают о здоровье и что они хотели бы сделать для своего здоровья.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ключевых моментов в выработке мотивации ребёнка на сознательное отношение к своему здоровью и здоровью окружающих является создание у него ситуации успеха в решении вопросов физического и нравственного совершенствования. Ситуация успеха – это результат деятельности педагога и воспитанника. Задача тренера – тщательно спланировать спортивно-тренировочный и воспитательный процесс, направить его в нужное русло.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целесообразность проекта заключается в выборе тактики использования традиционных и нетрадиционных форм, методов и технологий формирования мотивации здорового и безопасного образа жизни.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аправления деятельности педагога по формированию мотивации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диагностическое;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поисковое;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договорное;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рефлексивное;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безопасной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среды;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проблемам сохранения здоровья;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жизнеспособности через систему физкультурно-оздоровительных и спортивно-массовых мероприятий;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 работа с родителями;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одарёнными детьми и детьми с ограниченными возможностями здоровья;</w:t>
      </w:r>
    </w:p>
    <w:p w:rsidR="00304F8B" w:rsidRPr="00304F8B" w:rsidRDefault="00304F8B" w:rsidP="00304F8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</w:t>
      </w:r>
    </w:p>
    <w:p w:rsidR="00304F8B" w:rsidRPr="00304F8B" w:rsidRDefault="00304F8B" w:rsidP="00304F8B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наглядно-практические;</w:t>
      </w:r>
    </w:p>
    <w:p w:rsidR="00304F8B" w:rsidRPr="00304F8B" w:rsidRDefault="00304F8B" w:rsidP="00304F8B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игровые;</w:t>
      </w:r>
    </w:p>
    <w:p w:rsidR="00304F8B" w:rsidRPr="00304F8B" w:rsidRDefault="00304F8B" w:rsidP="00304F8B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организации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совместной деятельности детей и тренера-преподавателя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4F8B" w:rsidRPr="00304F8B" w:rsidRDefault="00304F8B" w:rsidP="00304F8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обучающихся к постоянному пополнению знаний о здоровом и безопасном образе жизни;        </w:t>
      </w:r>
    </w:p>
    <w:p w:rsidR="00304F8B" w:rsidRPr="00304F8B" w:rsidRDefault="00304F8B" w:rsidP="00304F8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проектно – исследовательских навыков, умение предвидеть последствия деятельности человека,  умение принятия целесообразных решений;</w:t>
      </w:r>
    </w:p>
    <w:p w:rsidR="00304F8B" w:rsidRPr="00304F8B" w:rsidRDefault="00304F8B" w:rsidP="00304F8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обучающихся в практическую деятельность по решению проблем здорового образа жизни (лекции, беседы, акции, соревнования и мероприятия).  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Технологии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04F8B" w:rsidRPr="00304F8B" w:rsidRDefault="00304F8B" w:rsidP="00304F8B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информационно-коммуникативные;</w:t>
      </w:r>
    </w:p>
    <w:p w:rsidR="00304F8B" w:rsidRPr="00304F8B" w:rsidRDefault="00304F8B" w:rsidP="00304F8B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обучение;</w:t>
      </w:r>
    </w:p>
    <w:p w:rsidR="00304F8B" w:rsidRPr="00304F8B" w:rsidRDefault="00304F8B" w:rsidP="00304F8B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сотрудничества.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современных образовательных технологий поможет создать ситуацию успеха, что приведет к повышению формирования мотивации к здоровому и безопасному образу жизни.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деятельности:</w:t>
      </w:r>
    </w:p>
    <w:p w:rsidR="00304F8B" w:rsidRPr="00304F8B" w:rsidRDefault="00304F8B" w:rsidP="00304F8B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 процессе обучения;                                 </w:t>
      </w:r>
    </w:p>
    <w:p w:rsidR="00304F8B" w:rsidRPr="00304F8B" w:rsidRDefault="00304F8B" w:rsidP="00304F8B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внеучебная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деятельность: внешкольная, массовая, работа с семьей и общественностью.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 целесообразность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Ребенок постепенно осознает свою принадлежность к социуму. У него формируется мотивация на достижение поставленных целей и решение задач, он начинает осознавать свою значимость: то, чем он занимается, приносит пользу окружающим.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Тренеру-преподавателю для организации работы </w:t>
      </w:r>
      <w:proofErr w:type="gramStart"/>
      <w:r w:rsidRPr="00304F8B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</w:t>
      </w:r>
      <w:proofErr w:type="gramEnd"/>
      <w:r w:rsidRPr="00304F8B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gramStart"/>
      <w:r w:rsidRPr="00304F8B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обучающими</w:t>
      </w:r>
      <w:proofErr w:type="gramEnd"/>
      <w:r w:rsidRPr="00304F8B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по мотивации к ЗОЖ необходимо тщательно планировать работу с учетом возрастных и индивидуальных особенностей воспитанников, создавать доверительную обстановку, где тренер должен выступать в роли консультанта.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</w:t>
      </w:r>
    </w:p>
    <w:p w:rsidR="00304F8B" w:rsidRPr="00304F8B" w:rsidRDefault="00304F8B" w:rsidP="00304F8B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признание ценности человеческого здоровья как величайшей ценности для достижения полного благополучия;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направленность на оценку красоты  движений, телосложения, осанки, сравнение их с эталонными образцами и совершенствование с учётом индивидуальных особенностей;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себя частью природного мира, бережное отношение к природе, как к среде обитания и выживания человека, осознание гармонии, совершенства природы, сохранение и приумножение её богатства;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здоровье как ресурс достижения состояния благополучия.</w:t>
      </w:r>
    </w:p>
    <w:p w:rsidR="00304F8B" w:rsidRPr="00304F8B" w:rsidRDefault="00304F8B" w:rsidP="00304F8B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Общественные ценности: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ценность человека, стремящегося к добру и самосовершенствованию, важность и необходимость соблюдения здорового образа жизни в единстве: физическом, психическом и социально-нравственном; 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ценность семьи, обеспечивающая преемственность культурных традиций народов России  от поколения к поколению;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ценность труда и творчества как естественного условия человеческой жизни;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ценность свободы как свободы выбора человеком своих мыслей и поступков, но свободы ограниченной нормами, правилами, законами общества, дисциплинированность и упорство в сохранении и укреплении личного здоровья и здоровья окружающих людей;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ценность социальной значимости как влияние человека на пропаганду здорового образа жизни, умению противостоять негативным действиям и преступным влияниям, представляющим угрозу человеку и обществу в целом;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ценность толерантности</w:t>
      </w: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(развитие отзывчивости, терпимости, понимания, доброты по отношению к людям с ограниченными возможностями здоровья).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2.2.2 Модель по формированию мотивации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Виды деятельности по формированию модели мотивации здорового и безопасного образа жизни:</w:t>
      </w:r>
    </w:p>
    <w:p w:rsidR="00304F8B" w:rsidRPr="00304F8B" w:rsidRDefault="00304F8B" w:rsidP="00304F8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состояния физического развития современных школьников;</w:t>
      </w:r>
    </w:p>
    <w:p w:rsidR="00304F8B" w:rsidRPr="00304F8B" w:rsidRDefault="00304F8B" w:rsidP="00304F8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пропаганду здорового образа жизни через все виды деятельности, организацию физкультурно-оздоровительной и спортивно-массовой работы в школе;</w:t>
      </w:r>
    </w:p>
    <w:p w:rsidR="00304F8B" w:rsidRPr="00304F8B" w:rsidRDefault="00304F8B" w:rsidP="00304F8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группы волонтеров из числа желающих и освобожденных от тренировочного процесса;</w:t>
      </w:r>
    </w:p>
    <w:p w:rsidR="00304F8B" w:rsidRPr="00304F8B" w:rsidRDefault="00304F8B" w:rsidP="00304F8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разработке и внедрении профилактических и воспитательных проектов;</w:t>
      </w:r>
    </w:p>
    <w:p w:rsidR="00304F8B" w:rsidRPr="00304F8B" w:rsidRDefault="00304F8B" w:rsidP="00304F8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возможностей сферы досуга обучающихся через сохранение и развитие сети спортивных и оздоровительных секций на базе школ, внеклассную и внеурочную деятельность;</w:t>
      </w:r>
    </w:p>
    <w:p w:rsidR="00304F8B" w:rsidRPr="00304F8B" w:rsidRDefault="00304F8B" w:rsidP="00304F8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просвещение в области семейного досуга через участие в спортивно-оздоровительных мероприятиях;</w:t>
      </w:r>
    </w:p>
    <w:p w:rsidR="00304F8B" w:rsidRPr="00304F8B" w:rsidRDefault="00304F8B" w:rsidP="00304F8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родительского мнения по вопросам воспитания детей средствами спорта;</w:t>
      </w:r>
    </w:p>
    <w:p w:rsidR="00304F8B" w:rsidRPr="00304F8B" w:rsidRDefault="00304F8B" w:rsidP="00304F8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привычки спортивного досуга и внимания к своему здоровью, как семейной ценности;</w:t>
      </w:r>
    </w:p>
    <w:p w:rsidR="00304F8B" w:rsidRPr="00304F8B" w:rsidRDefault="00304F8B" w:rsidP="00304F8B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сотворчество тренера-преподавателя с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2.2.3 Программа формирования мотивации к здоровому и безопасному образу жизни </w:t>
      </w:r>
      <w:proofErr w:type="gramStart"/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культуры здорового образа жизни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Программа «Физическая культура – здоровые дети»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приобщение детей к здоровому образу жизни, общая физическая подготовка.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304F8B" w:rsidRPr="00304F8B" w:rsidRDefault="00304F8B" w:rsidP="00304F8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воспитанников мотивации к занятиям физической культурой;</w:t>
      </w:r>
    </w:p>
    <w:p w:rsidR="00304F8B" w:rsidRPr="00304F8B" w:rsidRDefault="00304F8B" w:rsidP="00304F8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304F8B" w:rsidRPr="00304F8B" w:rsidRDefault="00304F8B" w:rsidP="00304F8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качеств: силы, быстроты, выносливости, ловкости;</w:t>
      </w:r>
    </w:p>
    <w:p w:rsidR="00304F8B" w:rsidRPr="00304F8B" w:rsidRDefault="00304F8B" w:rsidP="00304F8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проведения физкультурно-оздоровительных мероприятий;</w:t>
      </w:r>
    </w:p>
    <w:p w:rsidR="00304F8B" w:rsidRPr="00304F8B" w:rsidRDefault="00304F8B" w:rsidP="00304F8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общения со сверстниками;</w:t>
      </w:r>
    </w:p>
    <w:p w:rsidR="00304F8B" w:rsidRPr="00304F8B" w:rsidRDefault="00304F8B" w:rsidP="00304F8B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асоциальных проявлений.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детей: групповая и индивидуальная работа.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деятельность: поисковая, спортивная.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применения: спортивная, оздоровительная.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Используемые технологии: личностно-ориентированные,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деятельности: анализ данных социологического опроса, тренировочный процесс, подготовка к соревнованиям и участие в них.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детей (возрастные группы).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участников (по количеству воспитанников в разных видах спорта).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предметная область: физическая культура.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предметные области: основы безопасности жизнедеятельности и окружающий мир.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 занятиях должны получать некоторые теоретические сведения о физической культуре, здоровом образе жизни, понимать значение физических упражнений, уметь применять эти умения и навыки на практике в повседневной жизни.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мотивации основывается на следующих потребностях:</w:t>
      </w:r>
    </w:p>
    <w:p w:rsidR="00304F8B" w:rsidRPr="00304F8B" w:rsidRDefault="00304F8B" w:rsidP="00304F8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физиологических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(активные двигательные действия);</w:t>
      </w:r>
    </w:p>
    <w:p w:rsidR="00304F8B" w:rsidRPr="00304F8B" w:rsidRDefault="00304F8B" w:rsidP="00304F8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безопасности от боли, неприятных ощущений, страданий, гнева, неустроенности;</w:t>
      </w:r>
    </w:p>
    <w:p w:rsidR="00304F8B" w:rsidRPr="00304F8B" w:rsidRDefault="00304F8B" w:rsidP="00304F8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социальных связях (идентификация в коллективе, социальная причастность к определенной группе; дружба, привязанность и др.);</w:t>
      </w:r>
    </w:p>
    <w:p w:rsidR="00304F8B" w:rsidRPr="00304F8B" w:rsidRDefault="00304F8B" w:rsidP="00304F8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самоуважении (достижение успеха, признание окружающих, одобрение старших);</w:t>
      </w:r>
    </w:p>
    <w:p w:rsidR="00304F8B" w:rsidRPr="00304F8B" w:rsidRDefault="00304F8B" w:rsidP="00304F8B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(реализация индивидуальных возможностей, способностей, понимание и осмысление окружающего мира).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знаниям, умениям и навыкам использования средств личной физической культуры в повседневной деятельности и на занятиях подразумевает владение </w:t>
      </w: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следующими умениями:</w:t>
      </w:r>
    </w:p>
    <w:p w:rsidR="00304F8B" w:rsidRPr="00304F8B" w:rsidRDefault="00304F8B" w:rsidP="00304F8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поставить цель занятий личной физической культурой;</w:t>
      </w:r>
    </w:p>
    <w:p w:rsidR="00304F8B" w:rsidRPr="00304F8B" w:rsidRDefault="00304F8B" w:rsidP="00304F8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адекватные средства и методы достижения поставленной цели;</w:t>
      </w:r>
    </w:p>
    <w:p w:rsidR="00304F8B" w:rsidRPr="00304F8B" w:rsidRDefault="00304F8B" w:rsidP="00304F8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организовать занятие личной физической культурой;</w:t>
      </w:r>
    </w:p>
    <w:p w:rsidR="00304F8B" w:rsidRPr="00304F8B" w:rsidRDefault="00304F8B" w:rsidP="00304F8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 верно выполнить физические упражнения;</w:t>
      </w:r>
    </w:p>
    <w:p w:rsidR="00304F8B" w:rsidRPr="00304F8B" w:rsidRDefault="00304F8B" w:rsidP="00304F8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контроль, оценку реакции своего организма на тренировочную нагрузку;</w:t>
      </w:r>
    </w:p>
    <w:p w:rsidR="00304F8B" w:rsidRPr="00304F8B" w:rsidRDefault="00304F8B" w:rsidP="00304F8B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специфические умения.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Режим работы: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дополнительное образование – внеурочная деятельность.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Информационное оснащение: 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и электронные статьи, книги, методички, аудио и видео о спорте, вредных привычках; беседы с учителями, родителями, специалистами в этой области.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Кадровое оснащение: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классные руководители, учителя физической культуры. Тренер-преподаватель, родители.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 работы над проектом:</w:t>
      </w:r>
    </w:p>
    <w:p w:rsidR="00304F8B" w:rsidRPr="00304F8B" w:rsidRDefault="00304F8B" w:rsidP="00304F8B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 этап.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по ОФП в беседе с воспитанниками выявляются причины нежелания (и желания) детей заниматься спортом, физическими упражнениями. Рассматриваются ситуации, к которым это может привести. Намечается план деятельности, распределяется нагрузка между детьми.</w:t>
      </w:r>
    </w:p>
    <w:p w:rsidR="00304F8B" w:rsidRPr="00304F8B" w:rsidRDefault="00304F8B" w:rsidP="00304F8B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источники информации, поиск информации по ЗОЖ, необходимости занятий спортом, профилактики вредных привычек.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объема работы каждого участника проекта.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состава участников групп.</w:t>
      </w:r>
    </w:p>
    <w:p w:rsidR="00304F8B" w:rsidRPr="00304F8B" w:rsidRDefault="00304F8B" w:rsidP="00304F8B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анализ информации.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литературы по данной проблеме, просмотр видеофильмов, беседы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взрослыми.</w:t>
      </w:r>
    </w:p>
    <w:p w:rsidR="00304F8B" w:rsidRPr="00304F8B" w:rsidRDefault="00304F8B" w:rsidP="00304F8B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Тренировочные занятия.</w:t>
      </w:r>
    </w:p>
    <w:p w:rsidR="00304F8B" w:rsidRPr="00304F8B" w:rsidRDefault="00304F8B" w:rsidP="00304F8B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результатов.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данной проектной деятельности – соревнования.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Выводы: 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участия в проекте воспитанники понимают значимость и необходимость занятий физической культурой. Во время тренировок и участий в соревнованиях дети развиваются физически, в них воспитывается самостоятельность, инициатива, повышается чувство ответственности, проявляется коллективизм, развиваются коммуникативные навыки. Готовясь к соревнованиям, учащиеся хорошо 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усваивают правила игр, идет сплочение детей, родителей и школы в активной оздоровительной спортивной деятельности.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Подпрограмма «Безопасная школа»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комфортной безопасной школьной среды.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304F8B" w:rsidRPr="00304F8B" w:rsidRDefault="00304F8B" w:rsidP="00304F8B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охраны здоровья участников учебно-тренировочного образовательного процесса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F8B" w:rsidRPr="00304F8B" w:rsidRDefault="00304F8B" w:rsidP="00304F8B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инновационных технологий, направленных на безопасность всех участников образовательного процесса.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деятельности по направлению развития безопасной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включает: систему мониторинга деятельности, сбор и анализ информации, анализ, отчёт, информационная презентация результатов,  оценка и  прогнозирование состояния безопасной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в школе на последующий период.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Подпрограмма «Воспитание культуры здоровья»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формирование ценностных установок и жизненных приоритетов на здоровье, здоровый образ жизни.</w:t>
      </w: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304F8B" w:rsidRPr="00304F8B" w:rsidRDefault="00304F8B" w:rsidP="00304F8B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учебно-тренировочной и спортивно-оздоровительной деятельности программ,  направленных на получение  нового образовательного результата;</w:t>
      </w:r>
    </w:p>
    <w:p w:rsidR="00304F8B" w:rsidRPr="00304F8B" w:rsidRDefault="00304F8B" w:rsidP="00304F8B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ключевых навыков, навыков решения проблем, принятия решений, поиска, анализа и обработки информации, коммуникативных навыков, навыков сотрудничества;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304F8B" w:rsidRPr="00304F8B" w:rsidRDefault="00304F8B" w:rsidP="00304F8B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группы волонтеров по ЗОЖ из желающих воспитанников,  освобожденных от учебно-тренировочной деятельности;</w:t>
      </w:r>
    </w:p>
    <w:p w:rsidR="00304F8B" w:rsidRPr="00304F8B" w:rsidRDefault="00304F8B" w:rsidP="00304F8B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педагогической профилактики вредных привычек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304F8B" w:rsidRPr="00304F8B" w:rsidRDefault="00304F8B" w:rsidP="00304F8B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по формированию мотивов ЗОЖ.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Подпрограмма  </w:t>
      </w:r>
      <w:r w:rsidRPr="00304F8B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«Здоровье - главная ценность»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рациональной организации двигательного режима обучающихся, повышение адаптивных возможностей организма, сохранение и укрепление здоровья через сотворчество педагога и ученика и нестандартных форм проведения учебно-тренировочных и спортивно-оздоровительных занятий.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304F8B" w:rsidRPr="00304F8B" w:rsidRDefault="00304F8B" w:rsidP="00304F8B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массовых видов спорта через внеурочную деятельность;</w:t>
      </w:r>
    </w:p>
    <w:p w:rsidR="00304F8B" w:rsidRPr="00304F8B" w:rsidRDefault="00304F8B" w:rsidP="00304F8B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к участию в спортивно-массовых мероприятиях обучающихся с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поведением;</w:t>
      </w:r>
    </w:p>
    <w:p w:rsidR="00304F8B" w:rsidRPr="00304F8B" w:rsidRDefault="00304F8B" w:rsidP="00304F8B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участия обучающихся и их родителей в спортивно-массовых мероприятиях различного уровня.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304F8B" w:rsidRPr="00304F8B" w:rsidRDefault="00304F8B" w:rsidP="00304F8B"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 физкультминуток и спортивных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флешмобов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F8B" w:rsidRPr="00304F8B" w:rsidRDefault="00304F8B" w:rsidP="00304F8B"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спортивных секций;</w:t>
      </w:r>
    </w:p>
    <w:p w:rsidR="00304F8B" w:rsidRPr="00304F8B" w:rsidRDefault="00304F8B" w:rsidP="00304F8B"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проведение спортивно-оздоровительных и спортивно-массовых мероприятий;</w:t>
      </w:r>
    </w:p>
    <w:p w:rsidR="00304F8B" w:rsidRPr="00304F8B" w:rsidRDefault="00304F8B" w:rsidP="00304F8B"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подпрограммы.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Подпрограмма «Семья и здоровье ребёнка»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Цель: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объединение усилий семьи, школы, всех заинтересованных людей и организаций  для сохранения здоровья подрастающего поколения.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304F8B" w:rsidRPr="00304F8B" w:rsidRDefault="00304F8B" w:rsidP="00304F8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компетентности родителей в вопросах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F8B" w:rsidRPr="00304F8B" w:rsidRDefault="00304F8B" w:rsidP="00304F8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семейных ценностей, семейного воспитания и здорового образа жизни.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304F8B" w:rsidRPr="00304F8B" w:rsidRDefault="00304F8B" w:rsidP="00304F8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к просветительской работе специалистов для проведения бесед, лекций, круглых столов, семинаров, консультаций по различным вопросам роста и развития ребёнка, его здоровья, факторам, положительно и отрицательно влияющим на здоровье;</w:t>
      </w:r>
    </w:p>
    <w:p w:rsidR="00304F8B" w:rsidRPr="00304F8B" w:rsidRDefault="00304F8B" w:rsidP="00304F8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совместной работы тренера-преподавателя и родителей (законных представителей) по проведению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спортивных-оздоровительных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 и соревнований;</w:t>
      </w:r>
    </w:p>
    <w:p w:rsidR="00304F8B" w:rsidRPr="00304F8B" w:rsidRDefault="00304F8B" w:rsidP="00304F8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презентаций, листовок, направленных на пропаганду здорового образа жизни и формирование культуры здорового и безопасного образа жизни.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Форма:</w:t>
      </w: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собрания, конференции, «круглые столы».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Подпрограмма </w:t>
      </w:r>
      <w:r w:rsidRPr="00304F8B">
        <w:rPr>
          <w:rFonts w:ascii="Times New Roman" w:eastAsia="Times New Roman" w:hAnsi="Times New Roman" w:cs="Times New Roman"/>
          <w:b/>
          <w:bCs/>
          <w:i/>
          <w:iCs/>
          <w:color w:val="0D0D0D"/>
          <w:sz w:val="24"/>
          <w:szCs w:val="24"/>
          <w:lang w:eastAsia="ru-RU"/>
        </w:rPr>
        <w:t>«Мы за ЗОЖ»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раскрытия творческого потенциала и саморазвития личности одаренных детей и детей с ограниченными возможностями здоровья.</w:t>
      </w: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304F8B" w:rsidRPr="00304F8B" w:rsidRDefault="00304F8B" w:rsidP="00304F8B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тренерами-преподавателями таких методов и приёмов работы, которые способствуют развитию самостоятельности мышления, инициативности и творчества одарённых детей и детей с ограниченными возможностями здоровья;</w:t>
      </w:r>
    </w:p>
    <w:p w:rsidR="00304F8B" w:rsidRPr="00304F8B" w:rsidRDefault="00304F8B" w:rsidP="00304F8B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возможностей для участия одаренных и способных обучающихся  в соревнованиях, конференциях, спортивных конкурсах различных уровней и повышение спортивного мастерства.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деятельности: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9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Подпрограмма «Волонтеры за ЗОЖ»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  волонтерской деятельности отряда по формированию  мотивации к здоровому образу жизни.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304F8B" w:rsidRPr="00304F8B" w:rsidRDefault="00304F8B" w:rsidP="00304F8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комплексной работы по первичной профилактике вредных привычек среди детей и подростков;</w:t>
      </w:r>
    </w:p>
    <w:p w:rsidR="00304F8B" w:rsidRPr="00304F8B" w:rsidRDefault="00304F8B" w:rsidP="00304F8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взаимодействия с другими ОУ, родительской общественностью и социумом;</w:t>
      </w:r>
    </w:p>
    <w:p w:rsidR="00304F8B" w:rsidRPr="00304F8B" w:rsidRDefault="00304F8B" w:rsidP="00304F8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ЗОЖ среди обучающихся и их родителей;</w:t>
      </w:r>
    </w:p>
    <w:p w:rsidR="00304F8B" w:rsidRPr="00304F8B" w:rsidRDefault="00304F8B" w:rsidP="00304F8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лидерских и организаторских каче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чл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енов отряда посредством профилактической работы;</w:t>
      </w:r>
    </w:p>
    <w:p w:rsidR="00304F8B" w:rsidRPr="00304F8B" w:rsidRDefault="00304F8B" w:rsidP="00304F8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конструктивного взаимодействия со сверстниками и взрослыми.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подпрограммы позволяет решать проблемы: </w:t>
      </w:r>
    </w:p>
    <w:p w:rsidR="00304F8B" w:rsidRPr="00304F8B" w:rsidRDefault="00304F8B" w:rsidP="00304F8B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низкой мотивации некоторых детей и отсутствие  осознанного ведения здорового образа жизни, затруднённой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адаптированности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 современным требованиям окружающей действительности;</w:t>
      </w:r>
    </w:p>
    <w:p w:rsidR="00304F8B" w:rsidRPr="00304F8B" w:rsidRDefault="00304F8B" w:rsidP="00304F8B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задействование освобожденных детей от учебно-тренировочных занятий;</w:t>
      </w:r>
    </w:p>
    <w:p w:rsidR="00304F8B" w:rsidRPr="00304F8B" w:rsidRDefault="00304F8B" w:rsidP="00304F8B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неумения  делать осознанный выбор;</w:t>
      </w:r>
    </w:p>
    <w:p w:rsidR="00304F8B" w:rsidRPr="00304F8B" w:rsidRDefault="00304F8B" w:rsidP="00304F8B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знаний и умений взаимодействия со сверстниками и взрослыми.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Данная форма работы воздействует сразу в нескольких направлениях:</w:t>
      </w:r>
    </w:p>
    <w:p w:rsidR="00304F8B" w:rsidRPr="00304F8B" w:rsidRDefault="00304F8B" w:rsidP="00304F8B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во-первых, она создаёт условия для самореализации подростка, применения своих знаний в решении личных проблем.</w:t>
      </w:r>
    </w:p>
    <w:p w:rsidR="00304F8B" w:rsidRPr="00304F8B" w:rsidRDefault="00304F8B" w:rsidP="00304F8B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о-вторых, подросток не только приобретает сумму определённых знаний и обучается соответствующим навыкам поведения, но и у него самого формируется активная жизненная позиция, позволяющая ему репродуцировать свои знания и навыки в среде сверстников.</w:t>
      </w:r>
    </w:p>
    <w:p w:rsidR="00304F8B" w:rsidRPr="00304F8B" w:rsidRDefault="00304F8B" w:rsidP="00304F8B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передача психологической культуры осуществляется внутри подростковой субкультуры, чем снимается момент возрастного сопротивления мнению взрослых.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волонтеров в спортивно-профилактической работе:</w:t>
      </w:r>
    </w:p>
    <w:p w:rsidR="00304F8B" w:rsidRPr="00304F8B" w:rsidRDefault="00304F8B" w:rsidP="00304F8B">
      <w:pPr>
        <w:numPr>
          <w:ilvl w:val="0"/>
          <w:numId w:val="3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профилактических занятий или тренингов;</w:t>
      </w:r>
    </w:p>
    <w:p w:rsidR="00304F8B" w:rsidRPr="00304F8B" w:rsidRDefault="00304F8B" w:rsidP="00304F8B">
      <w:pPr>
        <w:numPr>
          <w:ilvl w:val="0"/>
          <w:numId w:val="3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массовых акций, выставок, соревнований, игр;</w:t>
      </w:r>
    </w:p>
    <w:p w:rsidR="00304F8B" w:rsidRPr="00304F8B" w:rsidRDefault="00304F8B" w:rsidP="00304F8B">
      <w:pPr>
        <w:numPr>
          <w:ilvl w:val="0"/>
          <w:numId w:val="3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информации;</w:t>
      </w:r>
    </w:p>
    <w:p w:rsidR="00304F8B" w:rsidRPr="00304F8B" w:rsidRDefault="00304F8B" w:rsidP="00304F8B">
      <w:pPr>
        <w:numPr>
          <w:ilvl w:val="0"/>
          <w:numId w:val="3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деятельность (разработка станционных игр, массовых акций, создание плакатов, брошюр, видеороликов);</w:t>
      </w:r>
    </w:p>
    <w:p w:rsidR="00304F8B" w:rsidRPr="00304F8B" w:rsidRDefault="00304F8B" w:rsidP="00304F8B">
      <w:pPr>
        <w:numPr>
          <w:ilvl w:val="0"/>
          <w:numId w:val="3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(анкетирование, тестирование, опросы) и обработка информации;</w:t>
      </w:r>
    </w:p>
    <w:p w:rsidR="00304F8B" w:rsidRPr="00304F8B" w:rsidRDefault="00304F8B" w:rsidP="00304F8B">
      <w:pPr>
        <w:numPr>
          <w:ilvl w:val="0"/>
          <w:numId w:val="3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других участников волонтерского отряда.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основных формы подготовки волонтеров по данному направлению:</w:t>
      </w:r>
    </w:p>
    <w:p w:rsidR="00304F8B" w:rsidRPr="00304F8B" w:rsidRDefault="00304F8B" w:rsidP="00304F8B">
      <w:pPr>
        <w:numPr>
          <w:ilvl w:val="0"/>
          <w:numId w:val="3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групповых занятий со сверстниками;</w:t>
      </w:r>
    </w:p>
    <w:p w:rsidR="00304F8B" w:rsidRPr="00304F8B" w:rsidRDefault="00304F8B" w:rsidP="00304F8B">
      <w:pPr>
        <w:numPr>
          <w:ilvl w:val="0"/>
          <w:numId w:val="3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профилактических бесед;</w:t>
      </w:r>
    </w:p>
    <w:p w:rsidR="00304F8B" w:rsidRPr="00304F8B" w:rsidRDefault="00304F8B" w:rsidP="00304F8B">
      <w:pPr>
        <w:numPr>
          <w:ilvl w:val="0"/>
          <w:numId w:val="3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КВН, подготовка театрализованных представлений и выступлений агитбригад.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Подпрограмма «Проектная деятельность»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ценностных установок и жизненных приоритетов на здоровье, здоровый образ жизни и самореализацию через реализацию проектов.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304F8B" w:rsidRPr="00304F8B" w:rsidRDefault="00304F8B" w:rsidP="00304F8B">
      <w:pPr>
        <w:numPr>
          <w:ilvl w:val="0"/>
          <w:numId w:val="3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 обучающихся </w:t>
      </w:r>
      <w:r w:rsidRPr="00304F8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понимания необходимости заботы о здоровье, 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самостоятельно находить решение задач по формированию культуры здорового и безопасного образа жизни;</w:t>
      </w:r>
    </w:p>
    <w:p w:rsidR="00304F8B" w:rsidRPr="00304F8B" w:rsidRDefault="00304F8B" w:rsidP="00304F8B">
      <w:pPr>
        <w:numPr>
          <w:ilvl w:val="0"/>
          <w:numId w:val="3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ответственного поведения, снижающих  вероятность приобщения к употреблению табака, алкоголя и других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веществ;</w:t>
      </w:r>
    </w:p>
    <w:p w:rsidR="00304F8B" w:rsidRPr="00304F8B" w:rsidRDefault="00304F8B" w:rsidP="00304F8B">
      <w:pPr>
        <w:numPr>
          <w:ilvl w:val="0"/>
          <w:numId w:val="3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освобожденных детей от учебно-тренировочных занятий к ЗОЖ.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304F8B" w:rsidRPr="00304F8B" w:rsidRDefault="00304F8B" w:rsidP="00304F8B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партнёрскими организациями, пропагандирующими отношение к здоровью и своему образу жизни как к ценности.</w:t>
      </w:r>
    </w:p>
    <w:p w:rsidR="00304F8B" w:rsidRPr="00304F8B" w:rsidRDefault="00304F8B" w:rsidP="00304F8B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мини-проектов, таких как:</w:t>
      </w:r>
    </w:p>
    <w:p w:rsidR="00304F8B" w:rsidRPr="00304F8B" w:rsidRDefault="00304F8B" w:rsidP="00304F8B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 «Дневник самоконтроля»;</w:t>
      </w:r>
    </w:p>
    <w:p w:rsidR="00304F8B" w:rsidRPr="00304F8B" w:rsidRDefault="00304F8B" w:rsidP="00304F8B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 «Волонтеры «Мы за ЗОЖ»;</w:t>
      </w:r>
    </w:p>
    <w:p w:rsidR="00304F8B" w:rsidRPr="00304F8B" w:rsidRDefault="00304F8B" w:rsidP="00304F8B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 «Акция «Брось сигарету»;</w:t>
      </w:r>
    </w:p>
    <w:p w:rsidR="00304F8B" w:rsidRPr="00304F8B" w:rsidRDefault="00304F8B" w:rsidP="00304F8B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 «Чемпион года»;</w:t>
      </w:r>
    </w:p>
    <w:p w:rsidR="00304F8B" w:rsidRPr="00304F8B" w:rsidRDefault="00304F8B" w:rsidP="00304F8B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 «Реклама спортивно-оздоровительных кружков и спортивных секций»;</w:t>
      </w:r>
    </w:p>
    <w:p w:rsidR="00304F8B" w:rsidRPr="00304F8B" w:rsidRDefault="00304F8B" w:rsidP="00304F8B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 «Физкультминутка и подвижная игра»;</w:t>
      </w:r>
    </w:p>
    <w:p w:rsidR="00304F8B" w:rsidRPr="00304F8B" w:rsidRDefault="00304F8B" w:rsidP="00304F8B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 «Твоя безопасность» и другие.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Ресурсы:</w:t>
      </w:r>
    </w:p>
    <w:p w:rsidR="00304F8B" w:rsidRPr="00304F8B" w:rsidRDefault="00304F8B" w:rsidP="00304F8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кадровые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компетентность, инициативность, профессиональное мастерство;</w:t>
      </w:r>
    </w:p>
    <w:p w:rsidR="00304F8B" w:rsidRPr="00304F8B" w:rsidRDefault="00304F8B" w:rsidP="00304F8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материально-технические;</w:t>
      </w:r>
    </w:p>
    <w:p w:rsidR="00304F8B" w:rsidRPr="00304F8B" w:rsidRDefault="00304F8B" w:rsidP="00304F8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информационно-методические: конференции, семинары, программно-методические и дидактические материалы,  дополнительная и справочная литература, Интернет;</w:t>
      </w:r>
    </w:p>
    <w:p w:rsidR="00304F8B" w:rsidRPr="00304F8B" w:rsidRDefault="00304F8B" w:rsidP="00304F8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организационные: соревнования и мероприятия разных уровней;</w:t>
      </w:r>
    </w:p>
    <w:p w:rsidR="00304F8B" w:rsidRPr="00304F8B" w:rsidRDefault="00304F8B" w:rsidP="00304F8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мотивационные: возможности творческого роста и самосовершенствования, система морального и материального  стимулирования труда;</w:t>
      </w:r>
    </w:p>
    <w:p w:rsidR="00304F8B" w:rsidRPr="00304F8B" w:rsidRDefault="00304F8B" w:rsidP="00304F8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нормативно-правовые: внедрение педагогического опыта не требует разработки дополнительных нормативно-правовых актов.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 Партнеры: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Семибратовская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СОШ, МОУ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Ишненская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СОШ, МОУ Марковская ООШ, МОУ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Вахрушевская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 Целевая аудитория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ДО ДЮСШ №4 п. Семибратово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 Сроки и этапы реализации проекта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numPr>
          <w:ilvl w:val="0"/>
          <w:numId w:val="3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пять лет.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Этапы: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Подготовительный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4F8B" w:rsidRPr="00304F8B" w:rsidRDefault="00304F8B" w:rsidP="00304F8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Исследовать причины, возможные варианты решения проблемы низкой мотивации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ведению здорового образа жизни.</w:t>
      </w:r>
    </w:p>
    <w:p w:rsidR="00304F8B" w:rsidRPr="00304F8B" w:rsidRDefault="00304F8B" w:rsidP="00304F8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источники информации (справочная литература, Интернет, беседы с учителями, родителями).</w:t>
      </w:r>
    </w:p>
    <w:p w:rsidR="00304F8B" w:rsidRPr="00304F8B" w:rsidRDefault="00304F8B" w:rsidP="00304F8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теоретических основ проблемы.</w:t>
      </w:r>
    </w:p>
    <w:p w:rsidR="00304F8B" w:rsidRPr="00304F8B" w:rsidRDefault="00304F8B" w:rsidP="00304F8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методов и приемов для формирования у детей мотивации к ЗОЖ.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о–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экспериментальный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совместных действий тренера-преподавателя и обучающихся.</w:t>
      </w:r>
    </w:p>
    <w:p w:rsidR="00304F8B" w:rsidRPr="00304F8B" w:rsidRDefault="00304F8B" w:rsidP="00304F8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единомышленников из числа воспитанников, учителей школ-партнеров, педагогов МОУ ДО ДЮСШ, родителей для реализации проекта.</w:t>
      </w:r>
    </w:p>
    <w:p w:rsidR="00304F8B" w:rsidRPr="00304F8B" w:rsidRDefault="00304F8B" w:rsidP="00304F8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проекта в соответствии с разработанным планом действий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процесса и промежуточных результатов.</w:t>
      </w:r>
    </w:p>
    <w:p w:rsidR="00304F8B" w:rsidRPr="00304F8B" w:rsidRDefault="00304F8B" w:rsidP="00304F8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дальнейшей работы.</w:t>
      </w:r>
    </w:p>
    <w:p w:rsidR="00304F8B" w:rsidRPr="00304F8B" w:rsidRDefault="00304F8B" w:rsidP="00304F8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проекта.</w:t>
      </w:r>
    </w:p>
    <w:p w:rsidR="00304F8B" w:rsidRPr="00304F8B" w:rsidRDefault="00304F8B" w:rsidP="00304F8B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опубликование отчета в доступных формах.</w:t>
      </w:r>
    </w:p>
    <w:p w:rsidR="00304F8B" w:rsidRPr="00304F8B" w:rsidRDefault="00304F8B" w:rsidP="00304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2.2.4. Ожидаемые результаты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итог  деятельности  заключается в построении модели образовательного пространства подростков на основе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формировании мотивации </w:t>
      </w: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здорового и безопасного образа жизни обучающихся, посредством сотворчества тренера-преподавателя и обучающихся.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эффективности педагогического опыта:</w:t>
      </w:r>
    </w:p>
    <w:p w:rsidR="00304F8B" w:rsidRPr="00304F8B" w:rsidRDefault="00304F8B" w:rsidP="00304F8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интереса к спортивно-оздоровительной и спортивно-профилактической  деятельности; возможность проявить самостоятельность и инициативу;</w:t>
      </w:r>
    </w:p>
    <w:p w:rsidR="00304F8B" w:rsidRPr="00304F8B" w:rsidRDefault="00304F8B" w:rsidP="00304F8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самооценки учащихся, основанной на хорошем физическом развитии;</w:t>
      </w:r>
    </w:p>
    <w:p w:rsidR="00304F8B" w:rsidRPr="00304F8B" w:rsidRDefault="00304F8B" w:rsidP="00304F8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оптимального уровня двигательных способностей и знаний в области безопасности и здорового образа жизни;</w:t>
      </w:r>
    </w:p>
    <w:p w:rsidR="00304F8B" w:rsidRPr="00304F8B" w:rsidRDefault="00304F8B" w:rsidP="00304F8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обучающимися социального опыта, позволяющего им ориентироваться в быстро меняющемся мире и взаимодействовать с людьми с разными ценностными и культурными установками;</w:t>
      </w:r>
      <w:proofErr w:type="gramEnd"/>
    </w:p>
    <w:p w:rsidR="00304F8B" w:rsidRPr="00304F8B" w:rsidRDefault="00304F8B" w:rsidP="00304F8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общего уровня психического развития  воспитанников;</w:t>
      </w:r>
    </w:p>
    <w:p w:rsidR="00304F8B" w:rsidRPr="00304F8B" w:rsidRDefault="00304F8B" w:rsidP="00304F8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здоровья и здорового образа жизни субъектов педагогического процесса.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Универсальные компетенции, формирующиеся у </w:t>
      </w:r>
      <w:proofErr w:type="gramStart"/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04F8B" w:rsidRPr="00304F8B" w:rsidRDefault="00304F8B" w:rsidP="00304F8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собственную деятельность для достижения полного благополучия;</w:t>
      </w:r>
    </w:p>
    <w:p w:rsidR="00304F8B" w:rsidRPr="00304F8B" w:rsidRDefault="00304F8B" w:rsidP="00304F8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включение в совместную деятельность, взаимодействие со сверстниками и взрослыми для сохранения и укрепления здоровья;</w:t>
      </w:r>
    </w:p>
    <w:p w:rsidR="00304F8B" w:rsidRPr="00304F8B" w:rsidRDefault="00304F8B" w:rsidP="00304F8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доносить информацию по ЗОЖ.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304F8B" w:rsidRPr="00304F8B" w:rsidRDefault="00304F8B" w:rsidP="00304F8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включение обучающихся в общение и взаимодействие со сверстниками на принципах сохранения и укрепления здоровья;</w:t>
      </w:r>
      <w:proofErr w:type="gramEnd"/>
    </w:p>
    <w:p w:rsidR="00304F8B" w:rsidRPr="00304F8B" w:rsidRDefault="00304F8B" w:rsidP="00304F8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 обучающихся позитивных качеств личности и умения управлять своими эмоциями в различных ситуациях;</w:t>
      </w:r>
    </w:p>
    <w:p w:rsidR="00304F8B" w:rsidRPr="00304F8B" w:rsidRDefault="00304F8B" w:rsidP="00304F8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дисциплинированность и настойчивость в сохранении и укреплении здоровья;</w:t>
      </w:r>
    </w:p>
    <w:p w:rsidR="00304F8B" w:rsidRPr="00304F8B" w:rsidRDefault="00304F8B" w:rsidP="00304F8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оказать посильную бескорыстную помощь своим сверстникам и окружающим людям в сохранении и преумножении их здоровья.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04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304F8B" w:rsidRPr="00304F8B" w:rsidRDefault="00304F8B" w:rsidP="00304F8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объективная оценка здоровья как социокультурного феномена на основе приобретенных  знаний и имеющегося личностного опыта;</w:t>
      </w:r>
    </w:p>
    <w:p w:rsidR="00304F8B" w:rsidRPr="00304F8B" w:rsidRDefault="00304F8B" w:rsidP="00304F8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и сохранение личностного и общественного здоровья позитивными средствами, соответствующими индивидуальным и возрастным особенностям;</w:t>
      </w:r>
    </w:p>
    <w:p w:rsidR="00304F8B" w:rsidRPr="00304F8B" w:rsidRDefault="00304F8B" w:rsidP="00304F8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организация своей учебно-тренировочной, спортивно-массовой и воспитательной деятельности с учетом требований сохранения и совершенствования здоровья;</w:t>
      </w:r>
    </w:p>
    <w:p w:rsidR="00304F8B" w:rsidRPr="00304F8B" w:rsidRDefault="00304F8B" w:rsidP="00304F8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объективная оценка результата собственной деятельности с точки зрения возможных рисков для здоровья и возможностей его совершенствования;</w:t>
      </w:r>
    </w:p>
    <w:p w:rsidR="00304F8B" w:rsidRPr="00304F8B" w:rsidRDefault="00304F8B" w:rsidP="00304F8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управлять своим эмоциональным состоянием при общении со сверстниками и взрослыми.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разработанных мотивационных задач в тренировочном процессе позволяет: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тренеру-преподавателю:</w:t>
      </w:r>
    </w:p>
    <w:p w:rsidR="00304F8B" w:rsidRPr="00304F8B" w:rsidRDefault="00304F8B" w:rsidP="00304F8B">
      <w:pPr>
        <w:numPr>
          <w:ilvl w:val="0"/>
          <w:numId w:val="4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повысить свою профессиональную компетентность в использовании современных образовательных технологий;</w:t>
      </w:r>
    </w:p>
    <w:p w:rsidR="00304F8B" w:rsidRPr="00304F8B" w:rsidRDefault="00304F8B" w:rsidP="00304F8B">
      <w:pPr>
        <w:numPr>
          <w:ilvl w:val="0"/>
          <w:numId w:val="4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разнообразить формы и методы проведения учебно-тренировочных занятий;</w:t>
      </w:r>
    </w:p>
    <w:p w:rsidR="00304F8B" w:rsidRPr="00304F8B" w:rsidRDefault="00304F8B" w:rsidP="00304F8B">
      <w:pPr>
        <w:numPr>
          <w:ilvl w:val="0"/>
          <w:numId w:val="4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 уровень физической подготовленности 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F8B" w:rsidRPr="00304F8B" w:rsidRDefault="00304F8B" w:rsidP="00304F8B">
      <w:pPr>
        <w:numPr>
          <w:ilvl w:val="0"/>
          <w:numId w:val="4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эффективность спортивно-оздоровительной и профилактической работы;</w:t>
      </w:r>
    </w:p>
    <w:p w:rsidR="00304F8B" w:rsidRPr="00304F8B" w:rsidRDefault="00304F8B" w:rsidP="00304F8B">
      <w:pPr>
        <w:numPr>
          <w:ilvl w:val="0"/>
          <w:numId w:val="4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активизировать участие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спортивной и оздоровительной деятельности;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обучающимся:</w:t>
      </w:r>
    </w:p>
    <w:p w:rsidR="00304F8B" w:rsidRPr="00304F8B" w:rsidRDefault="00304F8B" w:rsidP="00304F8B">
      <w:pPr>
        <w:numPr>
          <w:ilvl w:val="0"/>
          <w:numId w:val="4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учебной мотивации к содержанию обучения,  к  спортивно-оздоровительной и профилактической  деятельности, достижение оптимального уровня двигательных способностей, спортивного мастерства и знаний в области здорового образа жизни;</w:t>
      </w:r>
    </w:p>
    <w:p w:rsidR="00304F8B" w:rsidRPr="00304F8B" w:rsidRDefault="00304F8B" w:rsidP="00304F8B">
      <w:pPr>
        <w:numPr>
          <w:ilvl w:val="0"/>
          <w:numId w:val="4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ключевые компетенции;</w:t>
      </w:r>
    </w:p>
    <w:p w:rsidR="00304F8B" w:rsidRPr="00304F8B" w:rsidRDefault="00304F8B" w:rsidP="00304F8B">
      <w:pPr>
        <w:numPr>
          <w:ilvl w:val="0"/>
          <w:numId w:val="4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проце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вкл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ючения в активную познавательную и спортивную деятельность в области ЗОЖ и спортивно-массовой работы.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Заключение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проведенной работы выполнено следующее:</w:t>
      </w:r>
    </w:p>
    <w:p w:rsidR="00304F8B" w:rsidRPr="00304F8B" w:rsidRDefault="00304F8B" w:rsidP="00304F8B"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изучены основные подходы к формированию учебной самостоятельности,</w:t>
      </w:r>
    </w:p>
    <w:p w:rsidR="00304F8B" w:rsidRPr="00304F8B" w:rsidRDefault="00304F8B" w:rsidP="00304F8B"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эффективные технологии, методы,  формы и средства, обеспечивающие реализацию поставленной цели;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содержания проекта положен системно-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подход, который позволяет выполнить следующее:</w:t>
      </w:r>
    </w:p>
    <w:p w:rsidR="00304F8B" w:rsidRPr="00304F8B" w:rsidRDefault="00304F8B" w:rsidP="00304F8B">
      <w:pPr>
        <w:numPr>
          <w:ilvl w:val="0"/>
          <w:numId w:val="4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согласовать цели, поставленные тренером, с собственными целями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F8B" w:rsidRPr="00304F8B" w:rsidRDefault="00304F8B" w:rsidP="00304F8B">
      <w:pPr>
        <w:numPr>
          <w:ilvl w:val="0"/>
          <w:numId w:val="4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облегчить труд тренера-преподавателя за счет постепенного повышения самостоятельности и ответственности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F8B" w:rsidRPr="00304F8B" w:rsidRDefault="00304F8B" w:rsidP="00304F8B">
      <w:pPr>
        <w:numPr>
          <w:ilvl w:val="0"/>
          <w:numId w:val="4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 обеспечить единство учебно-тренировочного и воспитательного процессов.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Выявлено, что  одним из ключевых моментов в выработке мотивации ребёнка на сознательное отношение к своему здоровью и здоровью окружающих является создание у него ситуации успеха в решении вопросов физического и нравственного совершенствования.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технология может быть использована ДЮСШ и любым общеобразовательным учреждением, а отдельные  методики в спортивных учреждениях дополнительного образования.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Использованная литература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F8B" w:rsidRPr="00304F8B" w:rsidRDefault="00304F8B" w:rsidP="00304F8B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Аблихарова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Митина Е.В., Петрунина И.А.,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Раздин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Реализация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образовательных учреждениях города Москвы. М.: Школьная книга, 2008. 200 с.</w:t>
      </w:r>
    </w:p>
    <w:p w:rsidR="00304F8B" w:rsidRPr="00304F8B" w:rsidRDefault="00304F8B" w:rsidP="00304F8B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Басов А.В. История и современное состояние изучения психологии здоровья человека. Ярославль: «Рио-Гранд», 2000. 120 с.</w:t>
      </w:r>
    </w:p>
    <w:p w:rsidR="00304F8B" w:rsidRPr="00304F8B" w:rsidRDefault="00304F8B" w:rsidP="00304F8B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Безруких М.М. Физиология развития ребенка // Руководство по возрастной физиологии под ред. М. М. Безруких, Д. А. Фарбер. М.: Изд-во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психол.-соц. ин-та; Воронеж: МОДЭК, 2010. 768 с.</w:t>
      </w:r>
    </w:p>
    <w:p w:rsidR="00304F8B" w:rsidRPr="00304F8B" w:rsidRDefault="00304F8B" w:rsidP="00304F8B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Беличева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мы обозначили социальное здоровье детей и молодежи в качестве национальной идеи современной России // Вестник психосоциальной и коррекционно-реабилитационной работы, 2002. №1.С.5-9.</w:t>
      </w:r>
    </w:p>
    <w:p w:rsidR="00304F8B" w:rsidRPr="00304F8B" w:rsidRDefault="00304F8B" w:rsidP="00304F8B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Бландинская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О.М. Некоторые подходы к проблеме мотивации здорового образа жизни. М., Ярославль: РПО, 2000. С. 197-203.</w:t>
      </w:r>
    </w:p>
    <w:p w:rsidR="00304F8B" w:rsidRPr="00304F8B" w:rsidRDefault="00304F8B" w:rsidP="00304F8B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Вайнер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Н.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Валеологические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двигательной активности и ее значение для школьника // Основы безопасности жизни. 2010. №2. С. 52-56.</w:t>
      </w:r>
    </w:p>
    <w:p w:rsidR="00304F8B" w:rsidRPr="00304F8B" w:rsidRDefault="00304F8B" w:rsidP="00304F8B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Клюева Н.В.,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Бландинская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О.М. Некоторые вопросы изучения мотивации здорового образа жизни // Целостные традиции и новации в сфере культуры. Ярославль: ГОУ ДПО </w:t>
      </w:r>
      <w:proofErr w:type="spell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ЯрИПК</w:t>
      </w:r>
      <w:proofErr w:type="spell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2002. С.137-143.</w:t>
      </w:r>
    </w:p>
    <w:p w:rsidR="00304F8B" w:rsidRPr="00304F8B" w:rsidRDefault="00304F8B" w:rsidP="00304F8B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 П.И. Школа: Проектирование развития образовательной среды. М.: МИОО, 2007. 272 с.</w:t>
      </w:r>
    </w:p>
    <w:p w:rsidR="00304F8B" w:rsidRPr="00304F8B" w:rsidRDefault="00304F8B" w:rsidP="00304F8B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культуры здоровья </w:t>
      </w:r>
      <w:proofErr w:type="gramStart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Материалы межрегиональной конференции работников образования и здравоохранения. Казань: РИЦ «ШКОЛА», 2005. 140 с.</w:t>
      </w:r>
    </w:p>
    <w:p w:rsidR="00304F8B" w:rsidRPr="00304F8B" w:rsidRDefault="00304F8B" w:rsidP="00304F8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A8C" w:rsidRDefault="00BD0A8C">
      <w:bookmarkStart w:id="0" w:name="_GoBack"/>
      <w:bookmarkEnd w:id="0"/>
    </w:p>
    <w:sectPr w:rsidR="00BD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31E"/>
    <w:multiLevelType w:val="multilevel"/>
    <w:tmpl w:val="3C6A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900D6"/>
    <w:multiLevelType w:val="multilevel"/>
    <w:tmpl w:val="82EE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67EDF"/>
    <w:multiLevelType w:val="multilevel"/>
    <w:tmpl w:val="1442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47171"/>
    <w:multiLevelType w:val="multilevel"/>
    <w:tmpl w:val="797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76642"/>
    <w:multiLevelType w:val="multilevel"/>
    <w:tmpl w:val="7BD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687C7E"/>
    <w:multiLevelType w:val="multilevel"/>
    <w:tmpl w:val="61683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087E3B"/>
    <w:multiLevelType w:val="multilevel"/>
    <w:tmpl w:val="CD0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771697"/>
    <w:multiLevelType w:val="multilevel"/>
    <w:tmpl w:val="9D6C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364A02"/>
    <w:multiLevelType w:val="multilevel"/>
    <w:tmpl w:val="E56A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082537"/>
    <w:multiLevelType w:val="multilevel"/>
    <w:tmpl w:val="EC16B9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2020F11"/>
    <w:multiLevelType w:val="multilevel"/>
    <w:tmpl w:val="6CCC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E66FD6"/>
    <w:multiLevelType w:val="multilevel"/>
    <w:tmpl w:val="89A2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5C4254"/>
    <w:multiLevelType w:val="multilevel"/>
    <w:tmpl w:val="AA12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9847E8"/>
    <w:multiLevelType w:val="multilevel"/>
    <w:tmpl w:val="C1626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B179DF"/>
    <w:multiLevelType w:val="multilevel"/>
    <w:tmpl w:val="680C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133271"/>
    <w:multiLevelType w:val="multilevel"/>
    <w:tmpl w:val="AF26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722E68"/>
    <w:multiLevelType w:val="multilevel"/>
    <w:tmpl w:val="2E920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A735B7"/>
    <w:multiLevelType w:val="multilevel"/>
    <w:tmpl w:val="C7E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C179B4"/>
    <w:multiLevelType w:val="multilevel"/>
    <w:tmpl w:val="84D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559E7"/>
    <w:multiLevelType w:val="multilevel"/>
    <w:tmpl w:val="9618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2E642B"/>
    <w:multiLevelType w:val="multilevel"/>
    <w:tmpl w:val="034E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9319AE"/>
    <w:multiLevelType w:val="multilevel"/>
    <w:tmpl w:val="A6A0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20691B"/>
    <w:multiLevelType w:val="multilevel"/>
    <w:tmpl w:val="D89A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F67A97"/>
    <w:multiLevelType w:val="multilevel"/>
    <w:tmpl w:val="6BA8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9850F1"/>
    <w:multiLevelType w:val="multilevel"/>
    <w:tmpl w:val="DD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8D516B"/>
    <w:multiLevelType w:val="multilevel"/>
    <w:tmpl w:val="72A6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264520"/>
    <w:multiLevelType w:val="multilevel"/>
    <w:tmpl w:val="534E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636671"/>
    <w:multiLevelType w:val="multilevel"/>
    <w:tmpl w:val="92A89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476ABB"/>
    <w:multiLevelType w:val="multilevel"/>
    <w:tmpl w:val="9EB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5C1297"/>
    <w:multiLevelType w:val="multilevel"/>
    <w:tmpl w:val="D8EC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EB7DDF"/>
    <w:multiLevelType w:val="multilevel"/>
    <w:tmpl w:val="47FC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530FC9"/>
    <w:multiLevelType w:val="multilevel"/>
    <w:tmpl w:val="A184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1D36D8"/>
    <w:multiLevelType w:val="multilevel"/>
    <w:tmpl w:val="989A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BB0ABB"/>
    <w:multiLevelType w:val="multilevel"/>
    <w:tmpl w:val="ACD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5F2B5A"/>
    <w:multiLevelType w:val="multilevel"/>
    <w:tmpl w:val="C2B4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8C739D"/>
    <w:multiLevelType w:val="multilevel"/>
    <w:tmpl w:val="60E2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E7AA8"/>
    <w:multiLevelType w:val="multilevel"/>
    <w:tmpl w:val="971E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070ABD"/>
    <w:multiLevelType w:val="multilevel"/>
    <w:tmpl w:val="2EA2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2919D8"/>
    <w:multiLevelType w:val="multilevel"/>
    <w:tmpl w:val="6CCC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DE7C6A"/>
    <w:multiLevelType w:val="multilevel"/>
    <w:tmpl w:val="7014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5E0FE3"/>
    <w:multiLevelType w:val="multilevel"/>
    <w:tmpl w:val="495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B91A31"/>
    <w:multiLevelType w:val="multilevel"/>
    <w:tmpl w:val="01C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886F29"/>
    <w:multiLevelType w:val="multilevel"/>
    <w:tmpl w:val="9CD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1B0403"/>
    <w:multiLevelType w:val="multilevel"/>
    <w:tmpl w:val="4C2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5A32A2"/>
    <w:multiLevelType w:val="multilevel"/>
    <w:tmpl w:val="7EE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765E6B"/>
    <w:multiLevelType w:val="multilevel"/>
    <w:tmpl w:val="F1D8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AF5C77"/>
    <w:multiLevelType w:val="multilevel"/>
    <w:tmpl w:val="118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8"/>
  </w:num>
  <w:num w:numId="4">
    <w:abstractNumId w:val="23"/>
  </w:num>
  <w:num w:numId="5">
    <w:abstractNumId w:val="19"/>
  </w:num>
  <w:num w:numId="6">
    <w:abstractNumId w:val="46"/>
  </w:num>
  <w:num w:numId="7">
    <w:abstractNumId w:val="32"/>
  </w:num>
  <w:num w:numId="8">
    <w:abstractNumId w:val="3"/>
  </w:num>
  <w:num w:numId="9">
    <w:abstractNumId w:val="14"/>
  </w:num>
  <w:num w:numId="10">
    <w:abstractNumId w:val="42"/>
  </w:num>
  <w:num w:numId="11">
    <w:abstractNumId w:val="12"/>
  </w:num>
  <w:num w:numId="12">
    <w:abstractNumId w:val="20"/>
  </w:num>
  <w:num w:numId="13">
    <w:abstractNumId w:val="36"/>
  </w:num>
  <w:num w:numId="14">
    <w:abstractNumId w:val="8"/>
  </w:num>
  <w:num w:numId="15">
    <w:abstractNumId w:val="40"/>
  </w:num>
  <w:num w:numId="16">
    <w:abstractNumId w:val="5"/>
  </w:num>
  <w:num w:numId="17">
    <w:abstractNumId w:val="13"/>
  </w:num>
  <w:num w:numId="18">
    <w:abstractNumId w:val="16"/>
  </w:num>
  <w:num w:numId="19">
    <w:abstractNumId w:val="27"/>
  </w:num>
  <w:num w:numId="20">
    <w:abstractNumId w:val="38"/>
  </w:num>
  <w:num w:numId="21">
    <w:abstractNumId w:val="34"/>
  </w:num>
  <w:num w:numId="22">
    <w:abstractNumId w:val="6"/>
  </w:num>
  <w:num w:numId="23">
    <w:abstractNumId w:val="18"/>
  </w:num>
  <w:num w:numId="24">
    <w:abstractNumId w:val="37"/>
  </w:num>
  <w:num w:numId="25">
    <w:abstractNumId w:val="21"/>
  </w:num>
  <w:num w:numId="26">
    <w:abstractNumId w:val="44"/>
  </w:num>
  <w:num w:numId="27">
    <w:abstractNumId w:val="29"/>
  </w:num>
  <w:num w:numId="28">
    <w:abstractNumId w:val="15"/>
  </w:num>
  <w:num w:numId="29">
    <w:abstractNumId w:val="45"/>
  </w:num>
  <w:num w:numId="30">
    <w:abstractNumId w:val="35"/>
  </w:num>
  <w:num w:numId="31">
    <w:abstractNumId w:val="25"/>
  </w:num>
  <w:num w:numId="32">
    <w:abstractNumId w:val="2"/>
  </w:num>
  <w:num w:numId="33">
    <w:abstractNumId w:val="39"/>
  </w:num>
  <w:num w:numId="34">
    <w:abstractNumId w:val="22"/>
  </w:num>
  <w:num w:numId="35">
    <w:abstractNumId w:val="31"/>
  </w:num>
  <w:num w:numId="36">
    <w:abstractNumId w:val="26"/>
  </w:num>
  <w:num w:numId="37">
    <w:abstractNumId w:val="30"/>
  </w:num>
  <w:num w:numId="38">
    <w:abstractNumId w:val="10"/>
  </w:num>
  <w:num w:numId="39">
    <w:abstractNumId w:val="41"/>
  </w:num>
  <w:num w:numId="40">
    <w:abstractNumId w:val="43"/>
  </w:num>
  <w:num w:numId="41">
    <w:abstractNumId w:val="33"/>
  </w:num>
  <w:num w:numId="42">
    <w:abstractNumId w:val="17"/>
  </w:num>
  <w:num w:numId="43">
    <w:abstractNumId w:val="7"/>
  </w:num>
  <w:num w:numId="44">
    <w:abstractNumId w:val="4"/>
  </w:num>
  <w:num w:numId="45">
    <w:abstractNumId w:val="0"/>
  </w:num>
  <w:num w:numId="46">
    <w:abstractNumId w:val="11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8B"/>
    <w:rsid w:val="00304F8B"/>
    <w:rsid w:val="00B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4715</Words>
  <Characters>26877</Characters>
  <Application>Microsoft Office Word</Application>
  <DocSecurity>0</DocSecurity>
  <Lines>223</Lines>
  <Paragraphs>63</Paragraphs>
  <ScaleCrop>false</ScaleCrop>
  <Company/>
  <LinksUpToDate>false</LinksUpToDate>
  <CharactersWithSpaces>31529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2020-03-31T14:57:00Z</dcterms:created>
  <dcterms:modified xsi:type="dcterms:W3CDTF">2020-03-31T14:58:00Z</dcterms:modified>
</cp:coreProperties>
</file>